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D0744F" w:rsidP="00D0744F">
      <w:pPr>
        <w:pStyle w:val="a3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4C8"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обращений за 3 квартал 2015 года: 95 обращений.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39 обращений (что составляет</w:t>
      </w:r>
      <w:r w:rsidR="000655BA">
        <w:rPr>
          <w:rFonts w:ascii="Times New Roman" w:hAnsi="Times New Roman" w:cs="Times New Roman"/>
          <w:sz w:val="28"/>
          <w:szCs w:val="28"/>
        </w:rPr>
        <w:t xml:space="preserve"> 41% от общего количества поступивших обращений за 3 квартал 2015 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3 квартал 2015 года:</w:t>
      </w:r>
    </w:p>
    <w:p w:rsidR="000655BA" w:rsidRDefault="000655BA" w:rsidP="000655B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</w:t>
      </w:r>
      <w:r w:rsidR="00813D52">
        <w:rPr>
          <w:rFonts w:ascii="Times New Roman" w:hAnsi="Times New Roman" w:cs="Times New Roman"/>
          <w:sz w:val="28"/>
          <w:szCs w:val="28"/>
        </w:rPr>
        <w:t>осетей и общедомовых сетей (58%);</w:t>
      </w:r>
    </w:p>
    <w:p w:rsidR="00813D52" w:rsidRDefault="00813D52" w:rsidP="000655B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813D52" w:rsidRDefault="00813D52" w:rsidP="000655B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свободы и обязанности человека и гражданина (1%);</w:t>
      </w:r>
    </w:p>
    <w:p w:rsidR="00813D52" w:rsidRDefault="00813D52" w:rsidP="00813D5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атомной энергии, захоронение радиоактивных отходов и материалов (8,4%);</w:t>
      </w:r>
    </w:p>
    <w:p w:rsidR="00813D52" w:rsidRDefault="00813D52" w:rsidP="00813D5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строительный надзор (2,1%).</w:t>
      </w:r>
    </w:p>
    <w:p w:rsidR="00EA1EBA" w:rsidRPr="00813D52" w:rsidRDefault="00EA1EBA" w:rsidP="00D0744F">
      <w:pPr>
        <w:pStyle w:val="a3"/>
        <w:tabs>
          <w:tab w:val="left" w:pos="0"/>
          <w:tab w:val="left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1EBA" w:rsidRPr="0081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655BA"/>
    <w:rsid w:val="004A69B9"/>
    <w:rsid w:val="006576EE"/>
    <w:rsid w:val="00813D52"/>
    <w:rsid w:val="00CF07AA"/>
    <w:rsid w:val="00D0744F"/>
    <w:rsid w:val="00DB0C96"/>
    <w:rsid w:val="00EA1EBA"/>
    <w:rsid w:val="00F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М. Мохнаткина</dc:creator>
  <cp:keywords/>
  <dc:description/>
  <cp:lastModifiedBy>Секретарь</cp:lastModifiedBy>
  <cp:revision>5</cp:revision>
  <dcterms:created xsi:type="dcterms:W3CDTF">2015-10-11T09:05:00Z</dcterms:created>
  <dcterms:modified xsi:type="dcterms:W3CDTF">2015-11-12T01:47:00Z</dcterms:modified>
</cp:coreProperties>
</file>